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Default="008B0A4B" w:rsidR="008B0A4B" w:rsidP="008B0A4B" w14:paraId="37F68511"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Мы - </w:t>
      </w:r>
      <w:r>
        <w:rPr>
          <w:rFonts w:hAnsi="Times New Roman" w:cs="Times New Roman" w:eastAsia="Times New Roman" w:ascii="Times New Roman"/>
          <w:b/>
          <w:sz w:val="24"/>
          <w:szCs w:val="24"/>
        </w:rPr>
        <w:t>Благотворительный фонд “Помощь бездомным беспородным животным”</w:t>
      </w:r>
      <w:r>
        <w:rPr>
          <w:rFonts w:hAnsi="Times New Roman" w:cs="Times New Roman" w:eastAsia="Times New Roman" w:ascii="Times New Roman"/>
          <w:sz w:val="24"/>
          <w:szCs w:val="24"/>
        </w:rPr>
        <w:t xml:space="preserve"> (ИНН </w:t>
      </w:r>
      <w:r>
        <w:rPr>
          <w:rFonts w:hAnsi="Times New Roman" w:cs="Times New Roman" w:eastAsia="Times New Roman" w:ascii="Times New Roman"/>
          <w:sz w:val="24"/>
          <w:szCs w:val="24"/>
          <w:highlight w:val="white"/>
        </w:rPr>
        <w:t xml:space="preserve">7707225918, </w:t>
      </w:r>
      <w:r>
        <w:rPr>
          <w:rFonts w:hAnsi="Times New Roman" w:cs="Times New Roman" w:eastAsia="Times New Roman" w:ascii="Times New Roman"/>
          <w:sz w:val="24"/>
          <w:szCs w:val="24"/>
        </w:rPr>
        <w:t xml:space="preserve">ОГРН </w:t>
      </w:r>
      <w:r>
        <w:rPr>
          <w:rFonts w:hAnsi="Times New Roman" w:cs="Times New Roman" w:eastAsia="Times New Roman" w:ascii="Times New Roman"/>
          <w:sz w:val="24"/>
          <w:szCs w:val="24"/>
          <w:highlight w:val="white"/>
        </w:rPr>
        <w:t xml:space="preserve">1147700000722, юридический адрес: </w:t>
      </w:r>
      <w:r>
        <w:rPr>
          <w:rFonts w:hAnsi="Times New Roman" w:cs="Times New Roman" w:eastAsia="Times New Roman" w:ascii="Times New Roman"/>
          <w:sz w:val="24"/>
          <w:szCs w:val="24"/>
        </w:rPr>
        <w:t xml:space="preserve">127006, г. Москва, ул. </w:t>
      </w:r>
      <w:proofErr w:type="spellStart"/>
      <w:r>
        <w:rPr>
          <w:rFonts w:hAnsi="Times New Roman" w:cs="Times New Roman" w:eastAsia="Times New Roman" w:ascii="Times New Roman"/>
          <w:sz w:val="24"/>
          <w:szCs w:val="24"/>
        </w:rPr>
        <w:t>Долгоруковская</w:t>
      </w:r>
      <w:proofErr w:type="spellEnd"/>
      <w:r>
        <w:rPr>
          <w:rFonts w:hAnsi="Times New Roman" w:cs="Times New Roman" w:eastAsia="Times New Roman" w:ascii="Times New Roman"/>
          <w:sz w:val="24"/>
          <w:szCs w:val="24"/>
        </w:rPr>
        <w:t>, д. 6 кв. 70).</w:t>
      </w:r>
    </w:p>
    <w:p w:rsidRDefault="008B0A4B" w:rsidR="008B0A4B" w:rsidP="008B0A4B" w14:paraId="075BC062" w14:textId="77777777">
      <w:pPr>
        <w:jc w:val="both"/>
        <w:rPr>
          <w:rFonts w:hAnsi="Times New Roman" w:cs="Times New Roman" w:eastAsia="Times New Roman" w:ascii="Times New Roman"/>
          <w:sz w:val="24"/>
          <w:szCs w:val="24"/>
        </w:rPr>
      </w:pPr>
    </w:p>
    <w:p w:rsidRDefault="008B0A4B" w:rsidR="008B0A4B" w:rsidP="008B0A4B" w14:paraId="65F035F5"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Мы стараемся заботиться о бездомных беспородных животных, помогаем им выживать и находить дом, лечиться и вакцинироваться, помогаем приютам. Всё это мы делаем благодаря тем, кто делает пожертвования. Мы очень благодарны жертвователям и прилагаем все зависящие от нас усилия для защиты их персональных данных. </w:t>
      </w:r>
    </w:p>
    <w:p w:rsidRDefault="008B0A4B" w:rsidR="008B0A4B" w:rsidP="008B0A4B" w14:paraId="4B52E759" w14:textId="77777777">
      <w:pPr>
        <w:jc w:val="both"/>
        <w:rPr>
          <w:rFonts w:hAnsi="Times New Roman" w:cs="Times New Roman" w:eastAsia="Times New Roman" w:ascii="Times New Roman"/>
          <w:sz w:val="24"/>
          <w:szCs w:val="24"/>
        </w:rPr>
      </w:pPr>
    </w:p>
    <w:p w:rsidRDefault="008B0A4B" w:rsidR="008B0A4B" w:rsidP="008B0A4B" w14:paraId="46821806"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Персональные данные жертвователей и иных пользователей, которые направляют нам вопросы и другую информацию через форму контактов, мы обрабатываем в соответствии с российским законодательством, в частности, Федеральным законом от 27.07.2006 № 152-ФЗ "О персональных данных" (далее - “</w:t>
      </w:r>
      <w:r>
        <w:rPr>
          <w:rFonts w:hAnsi="Times New Roman" w:cs="Times New Roman" w:eastAsia="Times New Roman" w:ascii="Times New Roman"/>
          <w:b/>
          <w:sz w:val="24"/>
          <w:szCs w:val="24"/>
        </w:rPr>
        <w:t>Закон о персональных данных</w:t>
      </w:r>
      <w:r>
        <w:rPr>
          <w:rFonts w:hAnsi="Times New Roman" w:cs="Times New Roman" w:eastAsia="Times New Roman" w:ascii="Times New Roman"/>
          <w:sz w:val="24"/>
          <w:szCs w:val="24"/>
        </w:rPr>
        <w:t>”). На основании этого закона мы составили и эту Политику конфиденциальности (далее также “</w:t>
      </w:r>
      <w:r>
        <w:rPr>
          <w:rFonts w:hAnsi="Times New Roman" w:cs="Times New Roman" w:eastAsia="Times New Roman" w:ascii="Times New Roman"/>
          <w:b/>
          <w:sz w:val="24"/>
          <w:szCs w:val="24"/>
        </w:rPr>
        <w:t>Политика</w:t>
      </w:r>
      <w:r>
        <w:rPr>
          <w:rFonts w:hAnsi="Times New Roman" w:cs="Times New Roman" w:eastAsia="Times New Roman" w:ascii="Times New Roman"/>
          <w:sz w:val="24"/>
          <w:szCs w:val="24"/>
        </w:rPr>
        <w:t xml:space="preserve">”). </w:t>
      </w:r>
    </w:p>
    <w:p w:rsidRDefault="008B0A4B" w:rsidR="008B0A4B" w:rsidP="008B0A4B" w14:paraId="07E07E17" w14:textId="77777777">
      <w:pPr>
        <w:jc w:val="both"/>
        <w:rPr>
          <w:rFonts w:hAnsi="Times New Roman" w:cs="Times New Roman" w:eastAsia="Times New Roman" w:ascii="Times New Roman"/>
          <w:sz w:val="24"/>
          <w:szCs w:val="24"/>
        </w:rPr>
      </w:pPr>
    </w:p>
    <w:p w:rsidRDefault="008B0A4B" w:rsidR="008B0A4B" w:rsidP="008B0A4B" w14:paraId="4A51FF03"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Политика описывает, какие данные пользователей мы обрабатываем, как и зачем мы это делаем и почему вы ничем не рискуете, заходя к нам на </w:t>
      </w:r>
      <w:hyperlink r:id="rId6">
        <w:r>
          <w:rPr>
            <w:rFonts w:hAnsi="Times New Roman" w:cs="Times New Roman" w:eastAsia="Times New Roman" w:ascii="Times New Roman"/>
            <w:color w:val="1155CC"/>
            <w:sz w:val="24"/>
            <w:szCs w:val="24"/>
            <w:u w:val="single"/>
          </w:rPr>
          <w:t>сайт</w:t>
        </w:r>
      </w:hyperlink>
      <w:r>
        <w:rPr>
          <w:rFonts w:hAnsi="Times New Roman" w:cs="Times New Roman" w:eastAsia="Times New Roman" w:ascii="Times New Roman"/>
          <w:sz w:val="24"/>
          <w:szCs w:val="24"/>
        </w:rPr>
        <w:t xml:space="preserve">. Пожалуйста, помните, что каждый раз, заходя на сайт и заполняя форму для пожертвований или форму контактов, вы автоматически принимаете Политику, поэтому стоит ее прочитать хотя бы один раз. </w:t>
      </w:r>
    </w:p>
    <w:p w:rsidRDefault="008B0A4B" w:rsidR="008B0A4B" w:rsidP="008B0A4B" w14:paraId="46B0FAF1" w14:textId="77777777">
      <w:pPr>
        <w:jc w:val="both"/>
        <w:rPr>
          <w:rFonts w:hAnsi="Times New Roman" w:cs="Times New Roman" w:eastAsia="Times New Roman" w:ascii="Times New Roman"/>
          <w:sz w:val="24"/>
          <w:szCs w:val="24"/>
        </w:rPr>
      </w:pPr>
    </w:p>
    <w:p w:rsidRDefault="008B0A4B" w:rsidR="008B0A4B" w:rsidP="008B0A4B" w14:paraId="0E97DC20" w14:textId="77777777">
      <w:pPr>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Что такое обработка персональных данных?</w:t>
      </w:r>
    </w:p>
    <w:p w:rsidRDefault="008B0A4B" w:rsidR="008B0A4B" w:rsidP="008B0A4B" w14:paraId="72E472AA" w14:textId="77777777">
      <w:pPr>
        <w:jc w:val="both"/>
        <w:rPr>
          <w:rFonts w:hAnsi="Times New Roman" w:cs="Times New Roman" w:eastAsia="Times New Roman" w:ascii="Times New Roman"/>
          <w:b/>
          <w:sz w:val="24"/>
          <w:szCs w:val="24"/>
        </w:rPr>
      </w:pPr>
    </w:p>
    <w:p w:rsidRDefault="008B0A4B" w:rsidR="008B0A4B" w:rsidP="008B0A4B" w14:paraId="410FE90E"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В соответствии с пунктом 3 части 1 статьи 3 Закона о персональных данных это любое действие или совокупность действий, совершаемых с использованием или без средств автоматизации. </w:t>
      </w:r>
    </w:p>
    <w:p w:rsidRDefault="008B0A4B" w:rsidR="008B0A4B" w:rsidP="008B0A4B" w14:paraId="1A6C9D53" w14:textId="77777777">
      <w:pPr>
        <w:jc w:val="both"/>
        <w:rPr>
          <w:rFonts w:hAnsi="Times New Roman" w:cs="Times New Roman" w:eastAsia="Times New Roman" w:ascii="Times New Roman"/>
          <w:sz w:val="24"/>
          <w:szCs w:val="24"/>
        </w:rPr>
      </w:pPr>
    </w:p>
    <w:p w:rsidRDefault="008B0A4B" w:rsidR="008B0A4B" w:rsidP="008B0A4B" w14:paraId="53DC2775"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Обработка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Default="008B0A4B" w:rsidR="008B0A4B" w:rsidP="008B0A4B" w14:paraId="3FE29715" w14:textId="77777777">
      <w:pPr>
        <w:jc w:val="both"/>
        <w:rPr>
          <w:rFonts w:hAnsi="Times New Roman" w:cs="Times New Roman" w:eastAsia="Times New Roman" w:ascii="Times New Roman"/>
          <w:sz w:val="24"/>
          <w:szCs w:val="24"/>
        </w:rPr>
      </w:pPr>
    </w:p>
    <w:p w:rsidRDefault="008B0A4B" w:rsidR="008B0A4B" w:rsidP="008B0A4B" w14:paraId="72CAE9D3" w14:textId="77777777">
      <w:pPr>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Какую информацию о вас мы собираем?</w:t>
      </w:r>
    </w:p>
    <w:p w:rsidRDefault="008B0A4B" w:rsidR="008B0A4B" w:rsidP="008B0A4B" w14:paraId="6D7944C0" w14:textId="77777777">
      <w:pPr>
        <w:jc w:val="both"/>
        <w:rPr>
          <w:rFonts w:hAnsi="Times New Roman" w:cs="Times New Roman" w:eastAsia="Times New Roman" w:ascii="Times New Roman"/>
          <w:b/>
          <w:sz w:val="24"/>
          <w:szCs w:val="24"/>
        </w:rPr>
      </w:pPr>
    </w:p>
    <w:p w:rsidRDefault="008B0A4B" w:rsidR="008B0A4B" w:rsidP="008B0A4B" w14:paraId="604F78C0" w14:textId="77777777">
      <w:pPr>
        <w:numPr>
          <w:ilvl w:val="0"/>
          <w:numId w:val="1"/>
        </w:num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информацию, которую вы вносите в форму для пожертвований - имя, фамилия, адрес электронной почты, номер телефона. В форме есть обязательные поля, без которых мы не сможем определить, от кого поступили денежные средства, а есть необязательные - их вы заполняете по желанию. </w:t>
      </w:r>
    </w:p>
    <w:p w:rsidRDefault="008B0A4B" w:rsidR="008B0A4B" w:rsidP="008B0A4B" w14:paraId="63D85974" w14:textId="77777777">
      <w:pPr>
        <w:ind w:left="720"/>
        <w:jc w:val="both"/>
        <w:rPr>
          <w:rFonts w:hAnsi="Times New Roman" w:cs="Times New Roman" w:eastAsia="Times New Roman" w:ascii="Times New Roman"/>
          <w:sz w:val="24"/>
          <w:szCs w:val="24"/>
        </w:rPr>
      </w:pPr>
    </w:p>
    <w:p w:rsidRDefault="008B0A4B" w:rsidR="008B0A4B" w:rsidP="008B0A4B" w14:paraId="7DECB312" w14:textId="77777777">
      <w:pPr>
        <w:ind w:left="720"/>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Эту информацию в полном объеме мы никуда не передаем. Единственное, что мы с ней делаем, - выкладываем в социальные сети финансовые отчеты о перечислении денежных средств, в которых упоминается только ваше имя или имя, отчество и первая буква фамилии. </w:t>
      </w:r>
    </w:p>
    <w:p w:rsidRDefault="008B0A4B" w:rsidR="008B0A4B" w:rsidP="008B0A4B" w14:paraId="7C9EA402" w14:textId="77777777">
      <w:pPr>
        <w:jc w:val="both"/>
        <w:rPr>
          <w:rFonts w:hAnsi="Times New Roman" w:cs="Times New Roman" w:eastAsia="Times New Roman" w:ascii="Times New Roman"/>
          <w:sz w:val="24"/>
          <w:szCs w:val="24"/>
        </w:rPr>
      </w:pPr>
    </w:p>
    <w:p w:rsidRDefault="008B0A4B" w:rsidR="008B0A4B" w:rsidP="008B0A4B" w14:paraId="6D06E546" w14:textId="77777777">
      <w:pPr>
        <w:numPr>
          <w:ilvl w:val="0"/>
          <w:numId w:val="1"/>
        </w:num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lastRenderedPageBreak/>
        <w:t xml:space="preserve">информацию, которую вы вносите в форму контактов, например, чтобы мы разместили пост о животном, нуждающемся в помощи. Обычно это ваши имя и фамилия, а также адрес электронной почты. </w:t>
      </w:r>
    </w:p>
    <w:p w:rsidRDefault="008B0A4B" w:rsidR="008B0A4B" w:rsidP="008B0A4B" w14:paraId="3C9694B5" w14:textId="77777777">
      <w:pPr>
        <w:ind w:left="720"/>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 </w:t>
      </w:r>
    </w:p>
    <w:p w:rsidRDefault="008B0A4B" w:rsidR="008B0A4B" w:rsidP="008B0A4B" w14:paraId="77D3BB58" w14:textId="77777777">
      <w:pPr>
        <w:numPr>
          <w:ilvl w:val="0"/>
          <w:numId w:val="1"/>
        </w:num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информацию о вашей банковской карте (не весь номер, только некоторые цифры, а также фамилию и имя владельца карты). </w:t>
      </w:r>
    </w:p>
    <w:p w:rsidRDefault="008B0A4B" w:rsidR="008B0A4B" w:rsidP="008B0A4B" w14:paraId="10C705C6" w14:textId="77777777">
      <w:pPr>
        <w:ind w:left="720"/>
        <w:jc w:val="both"/>
        <w:rPr>
          <w:rFonts w:hAnsi="Times New Roman" w:cs="Times New Roman" w:eastAsia="Times New Roman" w:ascii="Times New Roman"/>
          <w:sz w:val="24"/>
          <w:szCs w:val="24"/>
        </w:rPr>
      </w:pPr>
    </w:p>
    <w:p w:rsidRDefault="008B0A4B" w:rsidR="008B0A4B" w:rsidP="008B0A4B" w14:paraId="3E353880" w14:textId="77777777">
      <w:pPr>
        <w:ind w:left="720"/>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Эту информацию нам предоставляют организации, которые помогают нам принимать пожертвования. Она нужна для налоговой отчетности и для отслеживания законности переводов. </w:t>
      </w:r>
    </w:p>
    <w:p w:rsidRDefault="008B0A4B" w:rsidR="008B0A4B" w:rsidP="008B0A4B" w14:paraId="1AC5497D" w14:textId="77777777">
      <w:pPr>
        <w:ind w:left="720"/>
        <w:jc w:val="both"/>
        <w:rPr>
          <w:rFonts w:hAnsi="Times New Roman" w:cs="Times New Roman" w:eastAsia="Times New Roman" w:ascii="Times New Roman"/>
          <w:sz w:val="24"/>
          <w:szCs w:val="24"/>
        </w:rPr>
      </w:pPr>
    </w:p>
    <w:p w:rsidRDefault="008B0A4B" w:rsidR="008B0A4B" w:rsidP="008B0A4B" w14:paraId="1DA102B9" w14:textId="77777777">
      <w:pPr>
        <w:numPr>
          <w:ilvl w:val="0"/>
          <w:numId w:val="1"/>
        </w:num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техническую информацию о вас. Ее мы собираем автоматически. Сюда входят технические данные (IP-адрес, тип браузера, плагины и версии браузера); данные о посещении (статистика кликов при переходе/посещении/выходе с сайта, темы, которые были вам интересны, ошибки загрузки данных, длительность пребывания на каждой из страниц, прокручивание информации, клики и др.). </w:t>
      </w:r>
    </w:p>
    <w:p w:rsidRDefault="008B0A4B" w:rsidR="008B0A4B" w:rsidP="008B0A4B" w14:paraId="44F24388" w14:textId="77777777">
      <w:pPr>
        <w:ind w:left="720"/>
        <w:jc w:val="both"/>
        <w:rPr>
          <w:rFonts w:hAnsi="Times New Roman" w:cs="Times New Roman" w:eastAsia="Times New Roman" w:ascii="Times New Roman"/>
          <w:sz w:val="24"/>
          <w:szCs w:val="24"/>
        </w:rPr>
      </w:pPr>
    </w:p>
    <w:p w:rsidRDefault="008B0A4B" w:rsidR="008B0A4B" w:rsidP="008B0A4B" w14:paraId="1D158775" w14:textId="77777777">
      <w:pPr>
        <w:ind w:left="720"/>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Эта информация нам нужна, чтобы отслеживать, как работает сайт, и улучшать его для вашего удобства. </w:t>
      </w:r>
    </w:p>
    <w:p w:rsidRDefault="008B0A4B" w:rsidR="008B0A4B" w:rsidP="008B0A4B" w14:paraId="5DFA5F2E" w14:textId="77777777">
      <w:pPr>
        <w:ind w:left="720"/>
        <w:jc w:val="both"/>
        <w:rPr>
          <w:rFonts w:hAnsi="Times New Roman" w:cs="Times New Roman" w:eastAsia="Times New Roman" w:ascii="Times New Roman"/>
          <w:sz w:val="24"/>
          <w:szCs w:val="24"/>
        </w:rPr>
      </w:pPr>
    </w:p>
    <w:p w:rsidRDefault="008B0A4B" w:rsidR="008B0A4B" w:rsidP="008B0A4B" w14:paraId="69225315" w14:textId="77777777">
      <w:pPr>
        <w:ind w:left="720"/>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r>
      <w:sdt>
        <w:sdtPr>
          <w:tag w:val="goog_rdk_0"/>
        </w:sdtPr>
        <w:sdtContent/>
      </w:sdt>
      <w:r>
        <w:rPr>
          <w:rFonts w:hAnsi="Times New Roman" w:cs="Times New Roman" w:eastAsia="Times New Roman" w:ascii="Times New Roman"/>
          <w:sz w:val="24"/>
          <w:szCs w:val="24"/>
        </w:rPr>
        <w:t xml:space="preserve">Для улучшения сайта мы также используем </w:t>
      </w:r>
      <w:proofErr w:type="spellStart"/>
      <w:r>
        <w:rPr>
          <w:rFonts w:hAnsi="Times New Roman" w:cs="Times New Roman" w:eastAsia="Times New Roman" w:ascii="Times New Roman"/>
          <w:sz w:val="24"/>
          <w:szCs w:val="24"/>
        </w:rPr>
        <w:t>cookie</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куки</w:t>
      </w:r>
      <w:proofErr w:type="spellEnd"/>
      <w:r>
        <w:rPr>
          <w:rFonts w:hAnsi="Times New Roman" w:cs="Times New Roman" w:eastAsia="Times New Roman" w:ascii="Times New Roman"/>
          <w:sz w:val="24"/>
          <w:szCs w:val="24"/>
        </w:rPr>
        <w:t xml:space="preserve">).</w:t>
      </w:r>
      <w:r>
        <w:rPr>
          <w:rFonts w:hAnsi="Times New Roman" w:cs="Times New Roman" w:eastAsia="Times New Roman" w:ascii="Times New Roman"/>
          <w:sz w:val="24"/>
          <w:szCs w:val="24"/>
        </w:rPr>
        <w:t xml:space="preserve"> </w:t>
      </w:r>
    </w:p>
    <w:p w:rsidRDefault="008B0A4B" w:rsidR="008B0A4B" w:rsidP="008B0A4B" w14:paraId="64DA31A1" w14:textId="77777777">
      <w:pPr>
        <w:ind w:left="1440"/>
        <w:jc w:val="both"/>
        <w:rPr>
          <w:rFonts w:hAnsi="Times New Roman" w:cs="Times New Roman" w:eastAsia="Times New Roman" w:ascii="Times New Roman"/>
          <w:sz w:val="24"/>
          <w:szCs w:val="24"/>
        </w:rPr>
      </w:pPr>
    </w:p>
    <w:p w:rsidRDefault="008B0A4B" w:rsidR="008B0A4B" w:rsidP="008B0A4B" w14:paraId="21AEE800" w14:textId="77777777">
      <w:pPr>
        <w:jc w:val="both"/>
        <w:rPr>
          <w:rFonts w:hAnsi="Times New Roman" w:cs="Times New Roman" w:eastAsia="Times New Roman" w:ascii="Times New Roman"/>
          <w:sz w:val="24"/>
          <w:szCs w:val="24"/>
        </w:rPr>
      </w:pPr>
    </w:p>
    <w:p w:rsidRDefault="008B0A4B" w:rsidR="008B0A4B" w:rsidP="008B0A4B" w14:paraId="4E06FACD" w14:textId="77777777">
      <w:pPr>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В каких целях мы используем данные, которые получили от вас?</w:t>
      </w:r>
    </w:p>
    <w:p w:rsidRDefault="008B0A4B" w:rsidR="008B0A4B" w:rsidP="008B0A4B" w14:paraId="7CD06A27" w14:textId="77777777">
      <w:pPr>
        <w:jc w:val="both"/>
        <w:rPr>
          <w:rFonts w:hAnsi="Times New Roman" w:cs="Times New Roman" w:eastAsia="Times New Roman" w:ascii="Times New Roman"/>
          <w:sz w:val="24"/>
          <w:szCs w:val="24"/>
        </w:rPr>
      </w:pPr>
    </w:p>
    <w:p w:rsidRDefault="008B0A4B" w:rsidR="008B0A4B" w:rsidP="008B0A4B" w14:paraId="628558A5"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Мы не продаем и не пытаемся иным образом зарабатывать на ваших персональных данных. </w:t>
      </w:r>
    </w:p>
    <w:p w:rsidRDefault="008B0A4B" w:rsidR="008B0A4B" w:rsidP="008B0A4B" w14:paraId="30A6A329" w14:textId="77777777">
      <w:pPr>
        <w:jc w:val="both"/>
        <w:rPr>
          <w:rFonts w:hAnsi="Times New Roman" w:cs="Times New Roman" w:eastAsia="Times New Roman" w:ascii="Times New Roman"/>
          <w:sz w:val="24"/>
          <w:szCs w:val="24"/>
        </w:rPr>
      </w:pPr>
    </w:p>
    <w:p w:rsidRDefault="008B0A4B" w:rsidR="008B0A4B" w:rsidP="008B0A4B" w14:paraId="03CE20FB" w14:textId="77777777">
      <w:pPr>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Их обработка осуществляется только в следующих определенных целях:</w:t>
      </w:r>
    </w:p>
    <w:p w:rsidRDefault="008B0A4B" w:rsidR="008B0A4B" w:rsidP="008B0A4B" w14:paraId="15D402CB" w14:textId="77777777">
      <w:pPr>
        <w:jc w:val="both"/>
        <w:rPr>
          <w:rFonts w:hAnsi="Times New Roman" w:cs="Times New Roman" w:eastAsia="Times New Roman" w:ascii="Times New Roman"/>
          <w:sz w:val="24"/>
          <w:szCs w:val="24"/>
        </w:rPr>
      </w:pPr>
    </w:p>
    <w:p w:rsidRDefault="008B0A4B" w:rsidR="008B0A4B" w:rsidP="008B0A4B" w14:paraId="017BF5C6" w14:textId="77777777">
      <w:pPr>
        <w:numPr>
          <w:ilvl w:val="0"/>
          <w:numId w:val="2"/>
        </w:num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в связи с заключением договора пожертвования между жертвователем и нами (фондом);</w:t>
      </w:r>
    </w:p>
    <w:p w:rsidRDefault="008B0A4B" w:rsidR="008B0A4B" w:rsidP="008B0A4B" w14:paraId="0B90601C" w14:textId="77777777">
      <w:pPr>
        <w:numPr>
          <w:ilvl w:val="0"/>
          <w:numId w:val="2"/>
        </w:num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для информирования вас о наших проектах и мероприятиях, об использовании пожертвований, которые вы нам перечислили;</w:t>
      </w:r>
    </w:p>
    <w:p w:rsidRDefault="008B0A4B" w:rsidR="008B0A4B" w:rsidP="008B0A4B" w14:paraId="3CC3C7F9" w14:textId="77777777">
      <w:pPr>
        <w:numPr>
          <w:ilvl w:val="0"/>
          <w:numId w:val="2"/>
        </w:num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для оказания консультационной и информационной поддержки тем, кто просил помощи на нашем сайте;</w:t>
      </w:r>
    </w:p>
    <w:p w:rsidRDefault="008B0A4B" w:rsidR="008B0A4B" w:rsidP="008B0A4B" w14:paraId="3DDB6A78" w14:textId="77777777">
      <w:pPr>
        <w:numPr>
          <w:ilvl w:val="0"/>
          <w:numId w:val="2"/>
        </w:num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для того, чтобы сделать сайт максимально удобным и безопасным для пользователей;</w:t>
      </w:r>
    </w:p>
    <w:p w:rsidRDefault="008B0A4B" w:rsidR="008B0A4B" w:rsidP="008B0A4B" w14:paraId="25905902" w14:textId="77777777">
      <w:pPr>
        <w:numPr>
          <w:ilvl w:val="0"/>
          <w:numId w:val="2"/>
        </w:num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для администрирования сайта и для совершения внутренних операций.</w:t>
      </w:r>
    </w:p>
    <w:p w:rsidRDefault="008B0A4B" w:rsidR="008B0A4B" w:rsidP="008B0A4B" w14:paraId="2DB36C48" w14:textId="77777777">
      <w:pPr>
        <w:shd w:val="clear" w:color="auto" w:fill="FFFFFF"/>
        <w:jc w:val="both"/>
        <w:rPr>
          <w:rFonts w:hAnsi="Times New Roman" w:cs="Times New Roman" w:eastAsia="Times New Roman" w:ascii="Times New Roman"/>
          <w:sz w:val="24"/>
          <w:szCs w:val="24"/>
        </w:rPr>
      </w:pPr>
    </w:p>
    <w:p w:rsidRDefault="008B0A4B" w:rsidR="008B0A4B" w:rsidP="008B0A4B" w14:paraId="574DD5BB" w14:textId="77777777">
      <w:pPr>
        <w:shd w:val="clear" w:color="auto" w:fill="FFFFFF"/>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Кому мы можем передать ваши данные?</w:t>
      </w:r>
    </w:p>
    <w:p w:rsidRDefault="008B0A4B" w:rsidR="008B0A4B" w:rsidP="008B0A4B" w14:paraId="600D3D06" w14:textId="77777777">
      <w:pPr>
        <w:shd w:val="clear" w:color="auto" w:fill="FFFFFF"/>
        <w:jc w:val="both"/>
        <w:rPr>
          <w:rFonts w:hAnsi="Times New Roman" w:cs="Times New Roman" w:eastAsia="Times New Roman" w:ascii="Times New Roman"/>
          <w:b/>
          <w:sz w:val="24"/>
          <w:szCs w:val="24"/>
        </w:rPr>
      </w:pPr>
    </w:p>
    <w:p w:rsidRDefault="008B0A4B" w:rsidR="008B0A4B" w:rsidP="008B0A4B" w14:paraId="76EB0411"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Если вы делаете пожертвование на нашем сайте, вы принимаете условия публичной оферты, в том числе даете согласие на обработку персональных данных и передачу их нами третьим лицам. Прочитайте, пожалуйста, публичную оферту </w:t>
      </w:r>
      <w:r>
        <w:rPr>
          <w:rFonts w:hAnsi="Times New Roman" w:cs="Times New Roman" w:eastAsia="Times New Roman" w:ascii="Times New Roman"/>
          <w:sz w:val="24"/>
          <w:szCs w:val="24"/>
        </w:rPr>
        <w:t>здесь</w:t>
      </w:r>
      <w:r>
        <w:rPr>
          <w:rFonts w:hAnsi="Times New Roman" w:cs="Times New Roman" w:eastAsia="Times New Roman" w:ascii="Times New Roman"/>
          <w:sz w:val="24"/>
          <w:szCs w:val="24"/>
        </w:rPr>
        <w:t xml:space="preserve"> до перевода денежных средств. </w:t>
      </w:r>
    </w:p>
    <w:p w:rsidRDefault="008B0A4B" w:rsidR="008B0A4B" w:rsidP="008B0A4B" w14:paraId="3107E7CE" w14:textId="77777777">
      <w:pPr>
        <w:shd w:val="clear" w:color="auto" w:fill="FFFFFF"/>
        <w:jc w:val="both"/>
        <w:rPr>
          <w:rFonts w:hAnsi="Times New Roman" w:cs="Times New Roman" w:eastAsia="Times New Roman" w:ascii="Times New Roman"/>
          <w:sz w:val="24"/>
          <w:szCs w:val="24"/>
        </w:rPr>
      </w:pPr>
    </w:p>
    <w:p w:rsidRDefault="008B0A4B" w:rsidR="008B0A4B" w:rsidP="008B0A4B" w14:paraId="17548568"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lastRenderedPageBreak/>
        <w:t xml:space="preserve">Если вы предоставили нам данные через форму контактов и дали согласие на их обработку, включая распространение на сайте фонда и в социальных сетях, мы опубликуем их на нашем сайте и в социальных сетях, чтобы все желающие могли оказать вам помощь, но только если это следует из сути запроса. </w:t>
      </w:r>
    </w:p>
    <w:p w:rsidRDefault="008B0A4B" w:rsidR="008B0A4B" w:rsidP="008B0A4B" w14:paraId="208EA9C5" w14:textId="77777777">
      <w:pPr>
        <w:shd w:val="clear" w:color="auto" w:fill="FFFFFF"/>
        <w:jc w:val="both"/>
        <w:rPr>
          <w:rFonts w:hAnsi="Times New Roman" w:cs="Times New Roman" w:eastAsia="Times New Roman" w:ascii="Times New Roman"/>
          <w:sz w:val="24"/>
          <w:szCs w:val="24"/>
        </w:rPr>
      </w:pPr>
    </w:p>
    <w:p w:rsidRDefault="008B0A4B" w:rsidR="008B0A4B" w:rsidP="008B0A4B" w14:paraId="1C13ACE1"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Если ваш вопрос через форму контактов не предполагает опубликования, либо вы в самом вопросе написали об этом, мы, безусловно, не будем распространять информацию о нем, но сохраним у себя ваши персональные данные для ответа на вопрос. </w:t>
      </w:r>
    </w:p>
    <w:p w:rsidRDefault="008B0A4B" w:rsidR="008B0A4B" w:rsidP="008B0A4B" w14:paraId="39DC0410" w14:textId="77777777">
      <w:pPr>
        <w:shd w:val="clear" w:color="auto" w:fill="FFFFFF"/>
        <w:jc w:val="both"/>
        <w:rPr>
          <w:rFonts w:hAnsi="Times New Roman" w:cs="Times New Roman" w:eastAsia="Times New Roman" w:ascii="Times New Roman"/>
          <w:sz w:val="24"/>
          <w:szCs w:val="24"/>
        </w:rPr>
      </w:pPr>
    </w:p>
    <w:p w:rsidRDefault="008B0A4B" w:rsidR="008B0A4B" w:rsidP="008B0A4B" w14:paraId="4894A8DD"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Если органы государственной власти (суды, прокуратура, ОВД и другие) запросят у нас ваши персональные данные на основании закона, мы будем обязаны их предоставить. </w:t>
      </w:r>
    </w:p>
    <w:p w:rsidRDefault="008B0A4B" w:rsidR="008B0A4B" w:rsidP="008B0A4B" w14:paraId="0A1EF1F7" w14:textId="77777777">
      <w:pPr>
        <w:shd w:val="clear" w:color="auto" w:fill="FFFFFF"/>
        <w:jc w:val="both"/>
        <w:rPr>
          <w:rFonts w:hAnsi="Times New Roman" w:cs="Times New Roman" w:eastAsia="Times New Roman" w:ascii="Times New Roman"/>
          <w:sz w:val="24"/>
          <w:szCs w:val="24"/>
        </w:rPr>
      </w:pPr>
    </w:p>
    <w:p w:rsidRDefault="008B0A4B" w:rsidR="008B0A4B" w:rsidP="008B0A4B" w14:paraId="603555BD"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Данные о ваших банковских реквизитах не будут предоставлены никому, кроме случаев, когда они будут запрошены у нас органами государственной власти в соответствии с законом.</w:t>
      </w:r>
    </w:p>
    <w:p w:rsidRDefault="008B0A4B" w:rsidR="008B0A4B" w:rsidP="008B0A4B" w14:paraId="792718A9" w14:textId="77777777">
      <w:pPr>
        <w:shd w:val="clear" w:color="auto" w:fill="FFFFFF"/>
        <w:jc w:val="both"/>
        <w:rPr>
          <w:rFonts w:hAnsi="Times New Roman" w:cs="Times New Roman" w:eastAsia="Times New Roman" w:ascii="Times New Roman"/>
          <w:sz w:val="24"/>
          <w:szCs w:val="24"/>
        </w:rPr>
      </w:pPr>
    </w:p>
    <w:p w:rsidRDefault="008B0A4B" w:rsidR="008B0A4B" w:rsidP="008B0A4B" w14:paraId="6BEA05E6" w14:textId="77777777">
      <w:pPr>
        <w:shd w:val="clear" w:color="auto" w:fill="FFFFFF"/>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Как мы храним и защищаем ваши персональные данные?</w:t>
      </w:r>
    </w:p>
    <w:p w:rsidRDefault="008B0A4B" w:rsidR="008B0A4B" w:rsidP="008B0A4B" w14:paraId="0BF14829" w14:textId="77777777">
      <w:pPr>
        <w:shd w:val="clear" w:color="auto" w:fill="FFFFFF"/>
        <w:jc w:val="both"/>
        <w:rPr>
          <w:rFonts w:hAnsi="Times New Roman" w:cs="Times New Roman" w:eastAsia="Times New Roman" w:ascii="Times New Roman"/>
          <w:b/>
          <w:sz w:val="24"/>
          <w:szCs w:val="24"/>
        </w:rPr>
      </w:pPr>
    </w:p>
    <w:p w:rsidRDefault="008B0A4B" w:rsidR="008B0A4B" w:rsidP="008B0A4B" w14:paraId="426A0D42"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Доступ к вашим данным есть у ограниченного круга сотрудников фонда. Они обязуются выполнять требования по соблюдению конфиденциальности и несут установленную законом и внутренними документами фонда ответственность при нарушении этих обязательств.</w:t>
      </w:r>
    </w:p>
    <w:p w:rsidRDefault="008B0A4B" w:rsidR="008B0A4B" w:rsidP="008B0A4B" w14:paraId="798B77F0" w14:textId="77777777">
      <w:pPr>
        <w:shd w:val="clear" w:color="auto" w:fill="FFFFFF"/>
        <w:jc w:val="both"/>
        <w:rPr>
          <w:rFonts w:hAnsi="Times New Roman" w:cs="Times New Roman" w:eastAsia="Times New Roman" w:ascii="Times New Roman"/>
          <w:sz w:val="24"/>
          <w:szCs w:val="24"/>
        </w:rPr>
      </w:pPr>
    </w:p>
    <w:p w:rsidRDefault="008B0A4B" w:rsidR="008B0A4B" w:rsidP="008B0A4B" w14:paraId="76851FA8"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Мы храним обрабатываемые персональные данные на территории Российской Федерации и обеспечиваем их безопасность, в том числе в соответствии с настоящей Политикой. </w:t>
      </w:r>
    </w:p>
    <w:p w:rsidRDefault="008B0A4B" w:rsidR="008B0A4B" w:rsidP="008B0A4B" w14:paraId="6C1C5867" w14:textId="77777777">
      <w:pPr>
        <w:shd w:val="clear" w:color="auto" w:fill="FFFFFF"/>
        <w:jc w:val="both"/>
        <w:rPr>
          <w:rFonts w:hAnsi="Times New Roman" w:cs="Times New Roman" w:eastAsia="Times New Roman" w:ascii="Times New Roman"/>
          <w:sz w:val="24"/>
          <w:szCs w:val="24"/>
        </w:rPr>
      </w:pPr>
    </w:p>
    <w:p w:rsidRDefault="008B0A4B" w:rsidR="008B0A4B" w:rsidP="008B0A4B" w14:paraId="167868AC"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Чтобы обеспечить безопасность переданных персональных данных, мы регулярно проверяем процессы их сбора, хранения и обработки и меры безопасности, включая шифрование и меры по обеспечению физической безопасности данных. Мы следим за тем, чтобы доступ к вашим персональным данным имели только авторизованные сотрудники фонда, следим за техническими средствами защиты данных.</w:t>
      </w:r>
    </w:p>
    <w:p w:rsidRDefault="008B0A4B" w:rsidR="008B0A4B" w:rsidP="008B0A4B" w14:paraId="24544EB3" w14:textId="77777777">
      <w:pPr>
        <w:shd w:val="clear" w:color="auto" w:fill="FFFFFF"/>
        <w:jc w:val="both"/>
        <w:rPr>
          <w:rFonts w:hAnsi="Times New Roman" w:cs="Times New Roman" w:eastAsia="Times New Roman" w:ascii="Times New Roman"/>
          <w:sz w:val="24"/>
          <w:szCs w:val="24"/>
        </w:rPr>
      </w:pPr>
    </w:p>
    <w:p w:rsidRDefault="008B0A4B" w:rsidR="008B0A4B" w:rsidP="008B0A4B" w14:paraId="515BF60E"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К сожалению, безопасность пере</w:t>
      </w:r>
      <w:bookmarkStart w:id="2" w:name="_GoBack"/>
      <w:bookmarkEnd w:id="2"/>
      <w:r>
        <w:rPr>
          <w:rFonts w:hAnsi="Times New Roman" w:cs="Times New Roman" w:eastAsia="Times New Roman" w:ascii="Times New Roman"/>
          <w:sz w:val="24"/>
          <w:szCs w:val="24"/>
        </w:rPr>
        <w:t xml:space="preserve">дачи информации в сети Интернет зависит не только от нас, несмотря на все усилия, которые мы предпринимаем. Поэтому обращаем ваше внимание на то, что вы также самостоятельно несете ответственность за возможные сбои при передаче данных на сайты, включая наш. </w:t>
      </w:r>
    </w:p>
    <w:p w:rsidRDefault="008B0A4B" w:rsidR="008B0A4B" w:rsidP="008B0A4B" w14:paraId="4FFB466F" w14:textId="77777777">
      <w:pPr>
        <w:shd w:val="clear" w:color="auto" w:fill="FFFFFF"/>
        <w:jc w:val="both"/>
        <w:rPr>
          <w:rFonts w:hAnsi="Times New Roman" w:cs="Times New Roman" w:eastAsia="Times New Roman" w:ascii="Times New Roman"/>
          <w:sz w:val="24"/>
          <w:szCs w:val="24"/>
        </w:rPr>
      </w:pPr>
    </w:p>
    <w:p w:rsidRDefault="008B0A4B" w:rsidR="008B0A4B" w:rsidP="008B0A4B" w14:paraId="75C9F7DF" w14:textId="77777777">
      <w:pPr>
        <w:shd w:val="clear" w:color="auto" w:fill="FFFFFF"/>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Ваши права в отношении персональных данных</w:t>
      </w:r>
    </w:p>
    <w:p w:rsidRDefault="008B0A4B" w:rsidR="008B0A4B" w:rsidP="008B0A4B" w14:paraId="60372743" w14:textId="77777777">
      <w:pPr>
        <w:shd w:val="clear" w:color="auto" w:fill="FFFFFF"/>
        <w:jc w:val="both"/>
        <w:rPr>
          <w:rFonts w:hAnsi="Times New Roman" w:cs="Times New Roman" w:eastAsia="Times New Roman" w:ascii="Times New Roman"/>
          <w:sz w:val="24"/>
          <w:szCs w:val="24"/>
        </w:rPr>
      </w:pPr>
    </w:p>
    <w:p w:rsidRDefault="008B0A4B" w:rsidR="008B0A4B" w:rsidP="008B0A4B" w14:paraId="3EEA1BEB"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Если вы передали нам данные и дали согласие на их обработку, статья 14 Закона о персональных данных дает вам право на доступ к ним.</w:t>
      </w:r>
    </w:p>
    <w:p w:rsidRDefault="008B0A4B" w:rsidR="008B0A4B" w:rsidP="008B0A4B" w14:paraId="363DD366" w14:textId="77777777">
      <w:pPr>
        <w:shd w:val="clear" w:color="auto" w:fill="FFFFFF"/>
        <w:jc w:val="both"/>
        <w:rPr>
          <w:rFonts w:hAnsi="Times New Roman" w:cs="Times New Roman" w:eastAsia="Times New Roman" w:ascii="Times New Roman"/>
          <w:sz w:val="24"/>
          <w:szCs w:val="24"/>
        </w:rPr>
      </w:pPr>
    </w:p>
    <w:p w:rsidRDefault="008B0A4B" w:rsidR="008B0A4B" w:rsidP="008B0A4B" w14:paraId="7CE3BF66"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Вы можете потребовать исправить персональные данные, если они неверны, или удалить их, т.е. отозвать согласие на их обработку. Мы просим вас направлять требования в письменном виде на электронный адрес фонда </w:t>
      </w:r>
      <w:hyperlink r:id="rId9">
        <w:r>
          <w:rPr>
            <w:rFonts w:hAnsi="Times New Roman" w:cs="Times New Roman" w:eastAsia="Times New Roman" w:ascii="Times New Roman"/>
            <w:color w:val="1155CC"/>
            <w:sz w:val="24"/>
            <w:szCs w:val="24"/>
            <w:u w:val="single"/>
          </w:rPr>
          <w:t>fondpbb@mail.ru</w:t>
        </w:r>
      </w:hyperlink>
      <w:r>
        <w:rPr>
          <w:rFonts w:hAnsi="Times New Roman" w:cs="Times New Roman" w:eastAsia="Times New Roman" w:ascii="Times New Roman"/>
          <w:sz w:val="24"/>
          <w:szCs w:val="24"/>
        </w:rPr>
        <w:t xml:space="preserve">, иначе нам будет сложно </w:t>
      </w:r>
      <w:r>
        <w:rPr>
          <w:rFonts w:hAnsi="Times New Roman" w:cs="Times New Roman" w:eastAsia="Times New Roman" w:ascii="Times New Roman"/>
          <w:sz w:val="24"/>
          <w:szCs w:val="24"/>
        </w:rPr>
        <w:lastRenderedPageBreak/>
        <w:t xml:space="preserve">их рассмотреть. Также мы обязуемся исполнить ваши требования в течение 10 (десяти) рабочих дней с даты их получения. </w:t>
      </w:r>
    </w:p>
    <w:p w:rsidRDefault="008B0A4B" w:rsidR="008B0A4B" w:rsidP="008B0A4B" w14:paraId="4832B9F8" w14:textId="77777777">
      <w:pPr>
        <w:shd w:val="clear" w:color="auto" w:fill="FFFFFF"/>
        <w:jc w:val="both"/>
        <w:rPr>
          <w:rFonts w:hAnsi="Times New Roman" w:cs="Times New Roman" w:eastAsia="Times New Roman" w:ascii="Times New Roman"/>
          <w:sz w:val="24"/>
          <w:szCs w:val="24"/>
        </w:rPr>
      </w:pPr>
    </w:p>
    <w:p w:rsidRDefault="008B0A4B" w:rsidR="008B0A4B" w:rsidP="008B0A4B" w14:paraId="5D153A21"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Единственный случай, когда мы не вправе будем удалить ваши данные, - если мы обязаны хранить их в соответствии с законом. </w:t>
      </w:r>
    </w:p>
    <w:p w:rsidRDefault="008B0A4B" w:rsidR="008B0A4B" w:rsidP="008B0A4B" w14:paraId="1263F86E" w14:textId="77777777">
      <w:pPr>
        <w:shd w:val="clear" w:color="auto" w:fill="FFFFFF"/>
        <w:jc w:val="both"/>
        <w:rPr>
          <w:rFonts w:hAnsi="Times New Roman" w:cs="Times New Roman" w:eastAsia="Times New Roman" w:ascii="Times New Roman"/>
          <w:sz w:val="24"/>
          <w:szCs w:val="24"/>
        </w:rPr>
      </w:pPr>
    </w:p>
    <w:p w:rsidRDefault="008B0A4B" w:rsidR="008B0A4B" w:rsidP="008B0A4B" w14:paraId="203E51C7"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Если вы посчитаете, что мы нарушаем ваши права при обработке персональных данных, вы можете обжаловать наши действия в </w:t>
      </w:r>
      <w:proofErr w:type="spellStart"/>
      <w:r>
        <w:rPr>
          <w:rFonts w:hAnsi="Times New Roman" w:cs="Times New Roman" w:eastAsia="Times New Roman" w:ascii="Times New Roman"/>
          <w:sz w:val="24"/>
          <w:szCs w:val="24"/>
        </w:rPr>
        <w:t>Роскомнадзор</w:t>
      </w:r>
      <w:proofErr w:type="spellEnd"/>
      <w:r>
        <w:rPr>
          <w:rFonts w:hAnsi="Times New Roman" w:cs="Times New Roman" w:eastAsia="Times New Roman" w:ascii="Times New Roman"/>
          <w:sz w:val="24"/>
          <w:szCs w:val="24"/>
        </w:rPr>
        <w:t xml:space="preserve"> или в судебном порядке. </w:t>
      </w:r>
    </w:p>
    <w:p w:rsidRDefault="008B0A4B" w:rsidR="008B0A4B" w:rsidP="008B0A4B" w14:paraId="11D41384" w14:textId="77777777">
      <w:pPr>
        <w:shd w:val="clear" w:color="auto" w:fill="FFFFFF"/>
        <w:jc w:val="both"/>
        <w:rPr>
          <w:rFonts w:hAnsi="Times New Roman" w:cs="Times New Roman" w:eastAsia="Times New Roman" w:ascii="Times New Roman"/>
          <w:sz w:val="24"/>
          <w:szCs w:val="24"/>
        </w:rPr>
      </w:pPr>
    </w:p>
    <w:p w:rsidRDefault="008B0A4B" w:rsidR="008B0A4B" w:rsidP="008B0A4B" w14:paraId="0FFD68BA"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Но мы будем вам благодарны, если до направления жалобы в соответствующие органы вы напишете нам о проблеме. Мы обязательно постараемся ее решить. </w:t>
      </w:r>
    </w:p>
    <w:p w:rsidRDefault="008B0A4B" w:rsidR="008B0A4B" w:rsidP="008B0A4B" w14:paraId="07A75CC6" w14:textId="77777777">
      <w:pPr>
        <w:shd w:val="clear" w:color="auto" w:fill="FFFFFF"/>
        <w:jc w:val="both"/>
        <w:rPr>
          <w:rFonts w:hAnsi="Times New Roman" w:cs="Times New Roman" w:eastAsia="Times New Roman" w:ascii="Times New Roman"/>
          <w:sz w:val="24"/>
          <w:szCs w:val="24"/>
        </w:rPr>
      </w:pPr>
    </w:p>
    <w:p w:rsidRDefault="008B0A4B" w:rsidR="008B0A4B" w:rsidP="008B0A4B" w14:paraId="3A9ECA0F" w14:textId="77777777">
      <w:pPr>
        <w:shd w:val="clear" w:color="auto" w:fill="FFFFFF"/>
        <w:jc w:val="both"/>
        <w:rPr>
          <w:rFonts w:hAnsi="Times New Roman" w:cs="Times New Roman" w:eastAsia="Times New Roman" w:ascii="Times New Roman"/>
          <w:b/>
          <w:sz w:val="24"/>
          <w:szCs w:val="24"/>
        </w:rPr>
      </w:pPr>
      <w:r>
        <w:rPr>
          <w:rFonts w:hAnsi="Times New Roman" w:cs="Times New Roman" w:eastAsia="Times New Roman" w:ascii="Times New Roman"/>
          <w:b/>
          <w:sz w:val="24"/>
          <w:szCs w:val="24"/>
        </w:rPr>
        <w:t>Достаточно ли прочитать Политику конфиденциальности один раз?</w:t>
      </w:r>
    </w:p>
    <w:p w:rsidRDefault="008B0A4B" w:rsidR="008B0A4B" w:rsidP="008B0A4B" w14:paraId="78BA68C7" w14:textId="77777777">
      <w:pPr>
        <w:shd w:val="clear" w:color="auto" w:fill="FFFFFF"/>
        <w:jc w:val="both"/>
        <w:rPr>
          <w:rFonts w:hAnsi="Times New Roman" w:cs="Times New Roman" w:eastAsia="Times New Roman" w:ascii="Times New Roman"/>
          <w:sz w:val="24"/>
          <w:szCs w:val="24"/>
        </w:rPr>
      </w:pPr>
    </w:p>
    <w:p w:rsidRDefault="008B0A4B" w:rsidR="008B0A4B" w:rsidP="008B0A4B" w14:paraId="22529780"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Мы просим вас прочитать Политику хотя бы один раз, но также сообщаем, что в Политику могут быть внесены изменения. Все они будут опубликованы на данной странице. </w:t>
      </w:r>
    </w:p>
    <w:p w:rsidRDefault="008B0A4B" w:rsidR="008B0A4B" w:rsidP="008B0A4B" w14:paraId="558AD10E" w14:textId="77777777">
      <w:pPr>
        <w:shd w:val="clear" w:color="auto" w:fill="FFFFFF"/>
        <w:jc w:val="both"/>
        <w:rPr>
          <w:rFonts w:hAnsi="Times New Roman" w:cs="Times New Roman" w:eastAsia="Times New Roman" w:ascii="Times New Roman"/>
          <w:sz w:val="24"/>
          <w:szCs w:val="24"/>
        </w:rPr>
      </w:pPr>
    </w:p>
    <w:p w:rsidRDefault="008B0A4B" w:rsidR="008B0A4B" w:rsidP="008B0A4B" w14:paraId="4982F1D5"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Поэтому рекомендуем вам хотя бы несколько раз в год просматривать Политику на предмет поправок. </w:t>
      </w:r>
    </w:p>
    <w:p w:rsidRDefault="008B0A4B" w:rsidR="008B0A4B" w:rsidP="008B0A4B" w14:paraId="3F8459DC" w14:textId="77777777">
      <w:pPr>
        <w:shd w:val="clear" w:color="auto" w:fill="FFFFFF"/>
        <w:jc w:val="both"/>
        <w:rPr>
          <w:rFonts w:hAnsi="Times New Roman" w:cs="Times New Roman" w:eastAsia="Times New Roman" w:ascii="Times New Roman"/>
          <w:sz w:val="24"/>
          <w:szCs w:val="24"/>
        </w:rPr>
      </w:pPr>
    </w:p>
    <w:p w:rsidRDefault="008B0A4B" w:rsidR="008B0A4B" w:rsidP="008B0A4B" w14:paraId="537832D3"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Во всем остальном, что не отражено напрямую в Политике, Фонд обязуется руководствоваться положениями Закона о персональных данных и других нормативных правовых актов, касающихся вопросов обработки и защиты персональных данных. </w:t>
      </w:r>
    </w:p>
    <w:p w:rsidRDefault="008B0A4B" w:rsidR="008B0A4B" w:rsidP="008B0A4B" w14:paraId="4542A3B1" w14:textId="77777777">
      <w:pPr>
        <w:shd w:val="clear" w:color="auto" w:fill="FFFFFF"/>
        <w:jc w:val="both"/>
        <w:rPr>
          <w:rFonts w:hAnsi="Times New Roman" w:cs="Times New Roman" w:eastAsia="Times New Roman" w:ascii="Times New Roman"/>
          <w:sz w:val="24"/>
          <w:szCs w:val="24"/>
        </w:rPr>
      </w:pPr>
    </w:p>
    <w:p w:rsidRDefault="008B0A4B" w:rsidR="008B0A4B" w:rsidP="008B0A4B" w14:paraId="288E8B61" w14:textId="77777777">
      <w:pPr>
        <w:shd w:val="clear" w:color="auto" w:fill="FFFFFF"/>
        <w:jc w:val="both"/>
        <w:rPr>
          <w:rFonts w:hAnsi="Times New Roman" w:cs="Times New Roman" w:eastAsia="Times New Roman" w:ascii="Times New Roman"/>
          <w:sz w:val="24"/>
          <w:szCs w:val="24"/>
        </w:rPr>
      </w:pPr>
      <w:r>
        <w:rPr>
          <w:rFonts w:hAnsi="Times New Roman" w:cs="Times New Roman" w:eastAsia="Times New Roman" w:ascii="Times New Roman"/>
          <w:sz w:val="24"/>
          <w:szCs w:val="24"/>
        </w:rPr>
        <w:t xml:space="preserve">Действие настоящей Политики не распространяется на действия и </w:t>
      </w:r>
      <w:proofErr w:type="spellStart"/>
      <w:r>
        <w:rPr>
          <w:rFonts w:hAnsi="Times New Roman" w:cs="Times New Roman" w:eastAsia="Times New Roman" w:ascii="Times New Roman"/>
          <w:sz w:val="24"/>
          <w:szCs w:val="24"/>
        </w:rPr>
        <w:t>интернет-ресурсов</w:t>
      </w:r>
      <w:proofErr w:type="spellEnd"/>
      <w:r>
        <w:rPr>
          <w:rFonts w:hAnsi="Times New Roman" w:cs="Times New Roman" w:eastAsia="Times New Roman" w:ascii="Times New Roman"/>
          <w:sz w:val="24"/>
          <w:szCs w:val="24"/>
        </w:rPr>
        <w:t xml:space="preserve"> третьих лиц.</w:t>
      </w:r>
    </w:p>
    <w:p w:rsidRDefault="008B0A4B" w:rsidR="008B0A4B" w:rsidP="008B0A4B" w14:paraId="7F85C60D" w14:textId="77777777">
      <w:pPr>
        <w:shd w:val="clear" w:color="auto" w:fill="FFFFFF"/>
        <w:jc w:val="both"/>
        <w:rPr>
          <w:rFonts w:hAnsi="Times New Roman" w:cs="Times New Roman" w:eastAsia="Times New Roman" w:ascii="Times New Roman"/>
          <w:sz w:val="24"/>
          <w:szCs w:val="24"/>
        </w:rPr>
      </w:pPr>
    </w:p>
    <w:p w:rsidRDefault="008B0A4B" w:rsidR="008B0A4B" w:rsidP="008B0A4B" w14:paraId="4A0BDB4E" w14:textId="77777777">
      <w:pPr>
        <w:shd w:val="clear" w:color="auto" w:fill="FFFFFF"/>
        <w:jc w:val="both"/>
        <w:rPr>
          <w:rFonts w:hAnsi="Times New Roman" w:cs="Times New Roman" w:eastAsia="Times New Roman" w:ascii="Times New Roman"/>
          <w:sz w:val="24"/>
          <w:szCs w:val="24"/>
        </w:rPr>
      </w:pPr>
    </w:p>
    <w:p w:rsidRDefault="008B0A4B" w:rsidR="008B0A4B" w:rsidP="008B0A4B" w14:paraId="43E91F78" w14:textId="77777777">
      <w:pPr>
        <w:shd w:val="clear" w:color="auto" w:fill="FFFFFF"/>
        <w:jc w:val="both"/>
        <w:rPr>
          <w:rFonts w:hAnsi="Times New Roman" w:cs="Times New Roman" w:eastAsia="Times New Roman" w:ascii="Times New Roman"/>
          <w:sz w:val="24"/>
          <w:szCs w:val="24"/>
        </w:rPr>
      </w:pPr>
    </w:p>
    <w:p w:rsidRDefault="005C0022" w:rsidR="005C0022" w14:paraId="61691A28" w14:textId="77777777"/>
    <w:sectPr w:rsidR="005C0022" w:rsidSect="00B90E51">
      <w:pgSz w:w="11906" w:h="16838"/>
      <w:pgMar w:gutter="0" w:bottom="1134" w:left="1701" w:footer="709" w:top="1134" w:right="850" w:header="709"/>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B09"/>
    <w:multiLevelType w:val="multilevel"/>
    <w:tmpl w:val="06F2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34877"/>
    <w:multiLevelType w:val="multilevel"/>
    <w:tmpl w:val="933AA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4B"/>
    <w:rsid w:val="005C0022"/>
    <w:rsid w:val="008B0A4B"/>
    <w:rsid w:val="00991262"/>
    <w:rsid w:val="00B90E51"/>
    <w:rsid w:val="00F5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E15F"/>
  <w15:chartTrackingRefBased/>
  <w15:docId w15:val="{4B93A639-E105-4B1B-9883-F41F603A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heme="minorHAnsi" w:cstheme="minorBidi" w:asciiTheme="minorHAnsi" w:hAnsiTheme="minorHAnsi"/>
        <w:sz w:val="22"/>
        <w:szCs w:val="22"/>
        <w:lang w:bidi="ar-SA" w:val="ru-RU" w:eastAsia="en-US"/>
      </w:rPr>
    </w:rPrDefault>
    <w:pPrDefault>
      <w:pPr>
        <w:spacing w:line="259" w:after="160" w:lineRule="auto"/>
      </w:pPr>
    </w:pPrDefault>
  </w:docDefaults>
  <w:latentStyles w:defUIPriority="99" w:defQFormat="0" w:defSemiHidden="0" w:count="371" w:defLockedState="0" w:defUnhideWhenUsed="0">
    <w:lsdException w:name="Normal" w:uiPriority="0" w:qFormat="1"/>
    <w:lsdException w:name="heading 1" w:uiPriority="9" w:qFormat="1"/>
    <w:lsdException w:unhideWhenUsed="1" w:semiHidden="1" w:name="heading 2" w:uiPriority="9" w:qFormat="1"/>
    <w:lsdException w:unhideWhenUsed="1" w:semiHidden="1" w:name="heading 3" w:uiPriority="9" w:qFormat="1"/>
    <w:lsdException w:unhideWhenUsed="1" w:semiHidden="1" w:name="heading 4" w:uiPriority="9" w:qFormat="1"/>
    <w:lsdException w:unhideWhenUsed="1" w:semiHidden="1" w:name="heading 5" w:uiPriority="9" w:qFormat="1"/>
    <w:lsdException w:unhideWhenUsed="1" w:semiHidden="1" w:name="heading 6" w:uiPriority="9" w:qFormat="1"/>
    <w:lsdException w:unhideWhenUsed="1" w:semiHidden="1" w:name="heading 7" w:uiPriority="9" w:qFormat="1"/>
    <w:lsdException w:unhideWhenUsed="1" w:semiHidden="1" w:name="heading 8" w:uiPriority="9" w:qFormat="1"/>
    <w:lsdException w:unhideWhenUsed="1" w:semiHidden="1" w:name="heading 9" w:uiPriority="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uiPriority="39"/>
    <w:lsdException w:unhideWhenUsed="1" w:semiHidden="1" w:name="toc 2" w:uiPriority="39"/>
    <w:lsdException w:unhideWhenUsed="1" w:semiHidden="1" w:name="toc 3" w:uiPriority="39"/>
    <w:lsdException w:unhideWhenUsed="1" w:semiHidden="1" w:name="toc 4" w:uiPriority="39"/>
    <w:lsdException w:unhideWhenUsed="1" w:semiHidden="1" w:name="toc 5" w:uiPriority="39"/>
    <w:lsdException w:unhideWhenUsed="1" w:semiHidden="1" w:name="toc 6" w:uiPriority="39"/>
    <w:lsdException w:unhideWhenUsed="1" w:semiHidden="1" w:name="toc 7" w:uiPriority="39"/>
    <w:lsdException w:unhideWhenUsed="1" w:semiHidden="1" w:name="toc 8" w:uiPriority="39"/>
    <w:lsdException w:unhideWhenUsed="1" w:semiHidden="1" w:name="toc 9" w:uiPriority="3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name="caption" w:uiPriority="35"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uiPriority="10"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name="Subtitle" w:uiPriority="11"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39"/>
    <w:lsdException w:unhideWhenUsed="1" w:semiHidden="1" w:name="Table Theme"/>
    <w:lsdException w:semiHidden="1" w:name="Placeholder Text"/>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rsid w:val="008B0A4B"/>
    <w:pPr>
      <w:spacing w:line="276" w:after="0" w:lineRule="auto"/>
    </w:pPr>
    <w:rPr>
      <w:rFonts w:hAnsi="Arial" w:cs="Arial" w:eastAsia="Arial" w:ascii="Arial"/>
      <w:lang w:val="ru" w:eastAsia="ru-RU"/>
    </w:rPr>
  </w:style>
  <w:style w:styleId="1" w:type="paragraph">
    <w:name w:val="heading 1"/>
    <w:basedOn w:val="a"/>
    <w:next w:val="a"/>
    <w:link w:val="10"/>
    <w:uiPriority w:val="9"/>
    <w:qFormat/>
    <w:rsid w:val="00F55E9A"/>
    <w:pPr>
      <w:keepNext/>
      <w:keepLines/>
      <w:spacing w:before="240"/>
      <w:outlineLvl w:val="0"/>
    </w:pPr>
    <w:rPr>
      <w:rFonts w:eastAsiaTheme="majorEastAsia" w:hAnsi="Times New Roman" w:cstheme="majorBidi" w:ascii="Times New Roman"/>
      <w:color w:val="2E74B5" w:themeColor="accent1" w:themeShade="BF"/>
      <w:sz w:val="32"/>
      <w:szCs w:val="32"/>
    </w:rPr>
  </w:style>
  <w:style w:default="1" w:styleId="a0" w:type="character">
    <w:name w:val="Default Paragraph Font"/>
    <w:uiPriority w:val="1"/>
    <w:semiHidden/>
    <w:unhideWhenUsed/>
  </w:style>
  <w:style w:default="1" w:styleId="a1" w:type="table">
    <w:name w:val="Normal Table"/>
    <w:uiPriority w:val="99"/>
    <w:semiHidden/>
    <w:unhideWhenUsed/>
    <w:tblPr>
      <w:tblInd w:w="0" w:type="dxa"/>
      <w:tblCellMar>
        <w:top w:w="0" w:type="dxa"/>
        <w:left w:w="108" w:type="dxa"/>
        <w:bottom w:w="0" w:type="dxa"/>
        <w:right w:w="108" w:type="dxa"/>
      </w:tblCellMar>
    </w:tblPr>
  </w:style>
  <w:style w:default="1" w:styleId="a2" w:type="numbering">
    <w:name w:val="No List"/>
    <w:uiPriority w:val="99"/>
    <w:semiHidden/>
    <w:unhideWhenUsed/>
  </w:style>
  <w:style w:styleId="10" w:customStyle="1" w:type="character">
    <w:name w:val="Заголовок 1 Знак"/>
    <w:basedOn w:val="a0"/>
    <w:link w:val="1"/>
    <w:uiPriority w:val="9"/>
    <w:rsid w:val="00F55E9A"/>
    <w:rPr>
      <w:rFonts w:eastAsiaTheme="majorEastAsia" w:hAnsi="Times New Roman" w:cstheme="majorBidi" w:ascii="Times New Roman"/>
      <w:color w:val="2E74B5" w:themeColor="accent1" w:themeShade="BF"/>
      <w:sz w:val="32"/>
      <w:szCs w:val="32"/>
    </w:rPr>
  </w:style>
  <w:style w:styleId="a3" w:type="paragraph">
    <w:name w:val="Balloon Text"/>
    <w:basedOn w:val="a"/>
    <w:link w:val="a4"/>
    <w:uiPriority w:val="99"/>
    <w:semiHidden/>
    <w:unhideWhenUsed/>
    <w:rsid w:val="008B0A4B"/>
    <w:pPr>
      <w:spacing w:line="240" w:lineRule="auto"/>
    </w:pPr>
    <w:rPr>
      <w:rFonts w:hAnsi="Segoe UI" w:cs="Segoe UI" w:ascii="Segoe UI"/>
      <w:sz w:val="18"/>
      <w:szCs w:val="18"/>
    </w:rPr>
  </w:style>
  <w:style w:styleId="a4" w:customStyle="1" w:type="character">
    <w:name w:val="Текст выноски Знак"/>
    <w:basedOn w:val="a0"/>
    <w:link w:val="a3"/>
    <w:uiPriority w:val="99"/>
    <w:semiHidden/>
    <w:rsid w:val="008B0A4B"/>
    <w:rPr>
      <w:rFonts w:hAnsi="Segoe UI" w:cs="Segoe UI" w:eastAsia="Arial" w:ascii="Segoe UI"/>
      <w:sz w:val="18"/>
      <w:szCs w:val="18"/>
      <w:lang w:val="ru" w:eastAsia="ru-RU"/>
    </w:rPr>
  </w:style>
  <w:style w:styleId="a5" w:type="character">
    <w:name w:val="annotation reference"/>
    <w:basedOn w:val="a0"/>
    <w:uiPriority w:val="99"/>
    <w:semiHidden/>
    <w:unhideWhenUsed/>
    <w:rsid w:val="008B0A4B"/>
    <w:rPr>
      <w:sz w:val="16"/>
      <w:szCs w:val="16"/>
    </w:rPr>
  </w:style>
  <w:style w:styleId="a6" w:type="paragraph">
    <w:name w:val="annotation text"/>
    <w:basedOn w:val="a"/>
    <w:link w:val="a7"/>
    <w:uiPriority w:val="99"/>
    <w:semiHidden/>
    <w:unhideWhenUsed/>
    <w:rsid w:val="008B0A4B"/>
    <w:pPr>
      <w:spacing w:line="240" w:lineRule="auto"/>
    </w:pPr>
    <w:rPr>
      <w:sz w:val="20"/>
      <w:szCs w:val="20"/>
    </w:rPr>
  </w:style>
  <w:style w:styleId="a7" w:customStyle="1" w:type="character">
    <w:name w:val="Текст примечания Знак"/>
    <w:basedOn w:val="a0"/>
    <w:link w:val="a6"/>
    <w:uiPriority w:val="99"/>
    <w:semiHidden/>
    <w:rsid w:val="008B0A4B"/>
    <w:rPr>
      <w:rFonts w:hAnsi="Arial" w:cs="Arial" w:eastAsia="Arial" w:ascii="Arial"/>
      <w:sz w:val="20"/>
      <w:szCs w:val="20"/>
      <w:lang w:val="ru" w:eastAsia="ru-RU"/>
    </w:rPr>
  </w:style>
  <w:style w:styleId="a8" w:type="paragraph">
    <w:name w:val="annotation subject"/>
    <w:basedOn w:val="a6"/>
    <w:next w:val="a6"/>
    <w:link w:val="a9"/>
    <w:uiPriority w:val="99"/>
    <w:semiHidden/>
    <w:unhideWhenUsed/>
    <w:rsid w:val="008B0A4B"/>
    <w:rPr>
      <w:b/>
      <w:bCs/>
    </w:rPr>
  </w:style>
  <w:style w:styleId="a9" w:customStyle="1" w:type="character">
    <w:name w:val="Тема примечания Знак"/>
    <w:basedOn w:val="a7"/>
    <w:link w:val="a8"/>
    <w:uiPriority w:val="99"/>
    <w:semiHidden/>
    <w:rsid w:val="008B0A4B"/>
    <w:rPr>
      <w:rFonts w:hAnsi="Arial" w:cs="Arial" w:eastAsia="Arial" w:ascii="Arial"/>
      <w:b/>
      <w:bCs/>
      <w:sz w:val="20"/>
      <w:szCs w:val="20"/>
      <w:lang w:val="ru" w:eastAsia="ru-RU"/>
    </w:rPr>
  </w:style>
  <w:style w:styleId="aa" w:type="paragraph">
    <w:name w:val="Revision"/>
    <w:hidden/>
    <w:uiPriority w:val="99"/>
    <w:semiHidden/>
    <w:rsid w:val="008B0A4B"/>
    <w:pPr>
      <w:spacing w:line="240" w:after="0" w:lineRule="auto"/>
    </w:pPr>
    <w:rPr>
      <w:rFonts w:hAnsi="Arial" w:cs="Arial" w:eastAsia="Arial" w:ascii="Arial"/>
      <w:lang w:val="ru" w:eastAsia="ru-RU"/>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ss-homel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ndpb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0JFz3NpS7J7kQ0tQP+eNGTv7M0w==">AMUW2mUMayphqbsRb7gDy8zOrMcKpnMX0edhAsjhcjG4sthsxXEIKC2RLG7ZmEt50ddknFDhBQ5jz32LYDoNsB/IKjooN1jESFeGS9XY0AtYOpTmI9/pCPQ=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2020-02-06T11:50:00Z</dcterms:created>
  <dcterms:modified xsi:type="dcterms:W3CDTF">2020-02-06T11:54:00Z</dcterms:modified>
</cp:coreProperties>
</file>